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C13" w:rsidRPr="002C3C13" w:rsidRDefault="002C3C13" w:rsidP="002C3C13">
      <w:pPr>
        <w:shd w:val="clear" w:color="auto" w:fill="FFFFFF"/>
        <w:spacing w:after="0" w:line="300" w:lineRule="atLeast"/>
        <w:outlineLvl w:val="3"/>
        <w:rPr>
          <w:rFonts w:ascii="Signika" w:eastAsia="Times New Roman" w:hAnsi="Signika" w:cs="Times New Roman"/>
          <w:color w:val="464B4F"/>
          <w:sz w:val="30"/>
          <w:szCs w:val="3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30"/>
          <w:szCs w:val="30"/>
          <w:lang w:eastAsia="pl-PL"/>
        </w:rPr>
        <w:t>Obowiązek informacyjny dla kontrahentów</w:t>
      </w:r>
      <w:r w:rsidRPr="002C3C13">
        <w:rPr>
          <w:rFonts w:ascii="Cambria" w:eastAsia="Times New Roman" w:hAnsi="Cambria" w:cs="Cambria"/>
          <w:color w:val="464B4F"/>
          <w:sz w:val="30"/>
          <w:szCs w:val="30"/>
          <w:lang w:eastAsia="pl-PL"/>
        </w:rPr>
        <w:t> </w:t>
      </w:r>
    </w:p>
    <w:p w:rsidR="002C3C13" w:rsidRPr="002C3C13" w:rsidRDefault="002C3C13" w:rsidP="002D17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Administratorem danych osobowych, odpowiedzialnym za przetwarzanie Pani/Pana danych osobowych, jest ENEA Operator Sp. z o.o., ul. Strzeszyńska 58, 60-479 Poznań NIP: 782-23-77-160, REGON: 300455398, zarejestrowana w Sądzie Rejonowym Poznań Nowe Miasto i Wilda w Poznaniu, VIII Wydział Gospodarczy Krajowego Rejestru Sądowego w Poznaniu pod nr 0000269806 Kapitał zakładowy: 4</w:t>
      </w:r>
      <w:r w:rsidR="00D75E5F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  <w:r w:rsidR="00D75E5F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696</w:t>
      </w:r>
      <w:r w:rsidR="00D75E5F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  <w:r w:rsidR="00D75E5F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937 500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 PLN.</w:t>
      </w:r>
    </w:p>
    <w:p w:rsidR="002C3C13" w:rsidRPr="002C3C13" w:rsidRDefault="002C3C13" w:rsidP="002D17BB">
      <w:pPr>
        <w:shd w:val="clear" w:color="auto" w:fill="FFFFFF"/>
        <w:spacing w:after="0" w:line="240" w:lineRule="auto"/>
        <w:ind w:left="708"/>
        <w:jc w:val="both"/>
        <w:rPr>
          <w:rFonts w:ascii="Signika" w:eastAsia="Times New Roman" w:hAnsi="Signika" w:cs="Times New Roman"/>
          <w:color w:val="464B4F"/>
          <w:sz w:val="24"/>
          <w:szCs w:val="24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4"/>
          <w:szCs w:val="24"/>
          <w:lang w:eastAsia="pl-PL"/>
        </w:rPr>
        <w:t>Wyznaczyliśmy Inspektora Ochrony Danych, z którym można się kontaktować na adres pocztowy: Marcin Paterski Inspektor Ochrony Danych ENEA Operator Spółka z o.o. ul. Strzeszyńska 58, 60-479 Poznań, poprzez kontakt elektroniczny pod adresem e-mail:</w:t>
      </w:r>
      <w:r w:rsidRPr="002C3C13">
        <w:rPr>
          <w:rFonts w:ascii="Cambria" w:eastAsia="Times New Roman" w:hAnsi="Cambria" w:cs="Cambria"/>
          <w:color w:val="464B4F"/>
          <w:sz w:val="24"/>
          <w:szCs w:val="24"/>
          <w:lang w:eastAsia="pl-PL"/>
        </w:rPr>
        <w:t> </w:t>
      </w:r>
      <w:hyperlink r:id="rId5" w:history="1">
        <w:r w:rsidRPr="002C3C13">
          <w:rPr>
            <w:rFonts w:ascii="Signika" w:eastAsia="Times New Roman" w:hAnsi="Signika" w:cs="Times New Roman"/>
            <w:color w:val="2F2C71"/>
            <w:sz w:val="24"/>
            <w:szCs w:val="24"/>
            <w:u w:val="single"/>
            <w:lang w:eastAsia="pl-PL"/>
          </w:rPr>
          <w:t>eop.iod@operator.enea.pl</w:t>
        </w:r>
      </w:hyperlink>
      <w:r w:rsidRPr="002C3C13">
        <w:rPr>
          <w:rFonts w:ascii="Signika" w:eastAsia="Times New Roman" w:hAnsi="Signika" w:cs="Times New Roman"/>
          <w:color w:val="464B4F"/>
          <w:sz w:val="24"/>
          <w:szCs w:val="24"/>
          <w:lang w:eastAsia="pl-PL"/>
        </w:rPr>
        <w:t>.</w:t>
      </w:r>
    </w:p>
    <w:p w:rsidR="002C3C13" w:rsidRPr="002C3C13" w:rsidRDefault="002C3C13" w:rsidP="002D17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Pana/Pani dane osobowe przetwarzane będą w celu realizacji oraz rozliczenia usługi </w:t>
      </w:r>
      <w:r w:rsidRPr="002C3C13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b</w:t>
      </w:r>
      <w:r w:rsidRPr="002C3C13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ą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d</w:t>
      </w:r>
      <w:r w:rsidRPr="002C3C13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ź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 umowy </w:t>
      </w:r>
      <w:r w:rsidR="002D17BB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    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( art. 6 ust. 1 lit. b Rozporz</w:t>
      </w:r>
      <w:r w:rsidRPr="002C3C13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ą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dzenia Parlamentu Europejskiego i Rady (UE) 2016/679 z dnia 27 kwietnia 2016 r. tzw. og</w:t>
      </w:r>
      <w:r w:rsidRPr="002C3C13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ó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lnego rozporz</w:t>
      </w:r>
      <w:r w:rsidRPr="002C3C13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ą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dzenia o ochronie danych osobowych, dalej:</w:t>
      </w:r>
      <w:r w:rsidRPr="002C3C13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  <w:r w:rsidRPr="002C3C13">
        <w:rPr>
          <w:rFonts w:ascii="Signika" w:eastAsia="Times New Roman" w:hAnsi="Signika" w:cs="Times New Roman"/>
          <w:b/>
          <w:bCs/>
          <w:color w:val="464B4F"/>
          <w:sz w:val="20"/>
          <w:szCs w:val="20"/>
          <w:lang w:eastAsia="pl-PL"/>
        </w:rPr>
        <w:t>RODO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).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br/>
      </w:r>
      <w:r w:rsidRPr="002C3C13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</w:p>
    <w:p w:rsidR="002C3C13" w:rsidRPr="002C3C13" w:rsidRDefault="002C3C13" w:rsidP="002C3C1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Administrator może ujawnić Pana/Pani dane osobowe podmiotom upoważnionym na podstawie przepisów prawa.</w:t>
      </w:r>
    </w:p>
    <w:p w:rsidR="002C3C13" w:rsidRPr="002C3C13" w:rsidRDefault="002C3C13" w:rsidP="002D17BB">
      <w:pPr>
        <w:shd w:val="clear" w:color="auto" w:fill="FFFFFF"/>
        <w:spacing w:after="0" w:line="240" w:lineRule="auto"/>
        <w:ind w:left="708"/>
        <w:jc w:val="both"/>
        <w:rPr>
          <w:rFonts w:ascii="Signika" w:eastAsia="Times New Roman" w:hAnsi="Signika" w:cs="Times New Roman"/>
          <w:color w:val="464B4F"/>
          <w:sz w:val="24"/>
          <w:szCs w:val="24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4"/>
          <w:szCs w:val="24"/>
          <w:lang w:eastAsia="pl-PL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serwisowe, agencyjne. 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:rsidR="002C3C13" w:rsidRPr="002C3C13" w:rsidRDefault="002C3C13" w:rsidP="002D17B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Pani/Pana dane osobowe będą przechowywane przez okres wynikający z powszechnie obowiązujących przepisów prawa oraz przez czas niezbędny do dochodzenia roszczeń.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br/>
      </w:r>
      <w:r w:rsidRPr="002C3C13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</w:p>
    <w:p w:rsidR="002C3C13" w:rsidRPr="002C3C13" w:rsidRDefault="002C3C13" w:rsidP="002C3C1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Posiada Pan/Pani prawo żądania:</w:t>
      </w:r>
    </w:p>
    <w:p w:rsidR="002C3C13" w:rsidRPr="002C3C13" w:rsidRDefault="002C3C13" w:rsidP="002C3C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dostępu do treści swoich danych - w granicach art. 15 RODO,</w:t>
      </w:r>
    </w:p>
    <w:p w:rsidR="002C3C13" w:rsidRPr="002C3C13" w:rsidRDefault="002C3C13" w:rsidP="002C3C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ich sprostowania – w granicach art. 16 RODO,</w:t>
      </w:r>
    </w:p>
    <w:p w:rsidR="002C3C13" w:rsidRPr="002C3C13" w:rsidRDefault="002C3C13" w:rsidP="002C3C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ich usunięcia - w granicach art. 17 RODO,</w:t>
      </w:r>
    </w:p>
    <w:p w:rsidR="002C3C13" w:rsidRPr="002C3C13" w:rsidRDefault="002C3C13" w:rsidP="002C3C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ograniczenia przetwarzania - w granicach art. 18 RODO,</w:t>
      </w:r>
    </w:p>
    <w:p w:rsidR="002C3C13" w:rsidRPr="002C3C13" w:rsidRDefault="002C3C13" w:rsidP="002C3C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przenoszenia danych - w granicach art. 20 RODO,</w:t>
      </w:r>
    </w:p>
    <w:p w:rsidR="002C3C13" w:rsidRPr="002C3C13" w:rsidRDefault="002C3C13" w:rsidP="002C3C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prawo wniesienia sprzeciwu (w przypadku przetwarzania na podstawie art. 6 ust. 1 lit. f) RODO – w granicach art. 21 RODO,</w:t>
      </w:r>
    </w:p>
    <w:p w:rsidR="002C3C13" w:rsidRPr="002C3C13" w:rsidRDefault="002C3C13" w:rsidP="002D17B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Realizacja praw, o których mowa powyżej, może odbywać się poprzez przeslanie swoich żądań Inspektorowi Ochrony Danych na adres e-mail:</w:t>
      </w:r>
      <w:r w:rsidRPr="002C3C13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  <w:hyperlink r:id="rId6" w:history="1">
        <w:r w:rsidRPr="002C3C13">
          <w:rPr>
            <w:rFonts w:ascii="Signika" w:eastAsia="Times New Roman" w:hAnsi="Signika" w:cs="Times New Roman"/>
            <w:color w:val="2F2C71"/>
            <w:sz w:val="20"/>
            <w:szCs w:val="20"/>
            <w:u w:val="single"/>
            <w:lang w:eastAsia="pl-PL"/>
          </w:rPr>
          <w:t>eop.iod@operator.enea.pl</w:t>
        </w:r>
      </w:hyperlink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.</w:t>
      </w:r>
    </w:p>
    <w:p w:rsidR="002C3C13" w:rsidRPr="002C3C13" w:rsidRDefault="002C3C13" w:rsidP="002C3C1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lastRenderedPageBreak/>
        <w:t>Podanie przez Pana/Panią danych osobowych jest dobrowolne, ale niezbędne do realizacji usługi bądź umowy.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br/>
      </w:r>
      <w:r w:rsidRPr="002C3C13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</w:p>
    <w:p w:rsidR="002C3C13" w:rsidRPr="002C3C13" w:rsidRDefault="002C3C13" w:rsidP="002C3C1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Przysługuje Panu/Pani prawo wniesienia skargi do Prezesa Urzędu Ochrony Danych Osobowych, gdy uzna Pan/Pani, iż przetwarzanie danych osobowych Pani/Pana dotyczących narusza przepisy RODO</w:t>
      </w:r>
    </w:p>
    <w:p w:rsidR="002C3C13" w:rsidRDefault="002D17BB">
      <w:hyperlink r:id="rId7" w:history="1">
        <w:r w:rsidR="00D75E5F" w:rsidRPr="00AF17F0">
          <w:rPr>
            <w:rStyle w:val="Hipercze"/>
          </w:rPr>
          <w:t>https://www.operator.enea.pl/ochrona-danych-oso</w:t>
        </w:r>
        <w:bookmarkStart w:id="0" w:name="_GoBack"/>
        <w:bookmarkEnd w:id="0"/>
        <w:r w:rsidR="00D75E5F" w:rsidRPr="00AF17F0">
          <w:rPr>
            <w:rStyle w:val="Hipercze"/>
          </w:rPr>
          <w:t>bowych-rodo</w:t>
        </w:r>
      </w:hyperlink>
      <w:r w:rsidR="00D75E5F">
        <w:t xml:space="preserve"> </w:t>
      </w:r>
    </w:p>
    <w:sectPr w:rsidR="002C3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gnika">
    <w:panose1 w:val="02010003020600000004"/>
    <w:charset w:val="EE"/>
    <w:family w:val="auto"/>
    <w:pitch w:val="variable"/>
    <w:sig w:usb0="A00000AF" w:usb1="00000003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468FE"/>
    <w:multiLevelType w:val="multilevel"/>
    <w:tmpl w:val="43C0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AC1C70"/>
    <w:multiLevelType w:val="multilevel"/>
    <w:tmpl w:val="4C327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2571D4"/>
    <w:multiLevelType w:val="multilevel"/>
    <w:tmpl w:val="617403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B42970"/>
    <w:multiLevelType w:val="multilevel"/>
    <w:tmpl w:val="DAB60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D82A4D"/>
    <w:multiLevelType w:val="multilevel"/>
    <w:tmpl w:val="1EF61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2"/>
    </w:lvlOverride>
  </w:num>
  <w:num w:numId="3">
    <w:abstractNumId w:val="3"/>
    <w:lvlOverride w:ilvl="0">
      <w:startOverride w:val="3"/>
    </w:lvlOverride>
  </w:num>
  <w:num w:numId="4">
    <w:abstractNumId w:val="1"/>
    <w:lvlOverride w:ilvl="0">
      <w:startOverride w:val="4"/>
    </w:lvlOverride>
  </w:num>
  <w:num w:numId="5">
    <w:abstractNumId w:val="1"/>
    <w:lvlOverride w:ilvl="0">
      <w:startOverride w:val="5"/>
    </w:lvlOverride>
  </w:num>
  <w:num w:numId="6">
    <w:abstractNumId w:val="2"/>
  </w:num>
  <w:num w:numId="7">
    <w:abstractNumId w:val="4"/>
    <w:lvlOverride w:ilvl="0">
      <w:startOverride w:val="6"/>
    </w:lvlOverride>
  </w:num>
  <w:num w:numId="8">
    <w:abstractNumId w:val="4"/>
    <w:lvlOverride w:ilvl="0">
      <w:startOverride w:val="7"/>
    </w:lvlOverride>
  </w:num>
  <w:num w:numId="9">
    <w:abstractNumId w:val="4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C13"/>
    <w:rsid w:val="001D3385"/>
    <w:rsid w:val="002A5F7C"/>
    <w:rsid w:val="002C3C13"/>
    <w:rsid w:val="002D17BB"/>
    <w:rsid w:val="00381CCB"/>
    <w:rsid w:val="004C64D0"/>
    <w:rsid w:val="00715C87"/>
    <w:rsid w:val="00D7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44480"/>
  <w15:chartTrackingRefBased/>
  <w15:docId w15:val="{5FEAFB2A-84FD-480A-B35A-6DDA855D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2C3C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2C3C1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C3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C3C1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C3C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7092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perator.enea.pl/ochrona-danych-osobowych-ro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op.iod@enea.pl" TargetMode="External"/><Relationship Id="rId5" Type="http://schemas.openxmlformats.org/officeDocument/2006/relationships/hyperlink" Target="mailto:eop.iod@ene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Strzyżewska Karolina</dc:creator>
  <cp:keywords/>
  <dc:description/>
  <cp:lastModifiedBy>Kubacka Karolina</cp:lastModifiedBy>
  <cp:revision>3</cp:revision>
  <dcterms:created xsi:type="dcterms:W3CDTF">2023-07-05T10:58:00Z</dcterms:created>
  <dcterms:modified xsi:type="dcterms:W3CDTF">2024-08-07T07:17:00Z</dcterms:modified>
</cp:coreProperties>
</file>